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53B4" w14:textId="2D947647" w:rsidR="007463BE" w:rsidRPr="00E57415" w:rsidRDefault="00E57415" w:rsidP="00E57415">
      <w:pPr>
        <w:jc w:val="center"/>
        <w:rPr>
          <w:rFonts w:ascii="Calibri" w:hAnsi="Calibri" w:cs="Calibri"/>
          <w:b/>
          <w:bCs/>
        </w:rPr>
      </w:pPr>
      <w:r w:rsidRPr="00E57415">
        <w:rPr>
          <w:rFonts w:ascii="Calibri" w:hAnsi="Calibri" w:cs="Calibri"/>
          <w:b/>
          <w:bCs/>
        </w:rPr>
        <w:t>Fire safety games and activities</w:t>
      </w:r>
    </w:p>
    <w:p w14:paraId="5D0CDCFB" w14:textId="77777777" w:rsidR="00E57415" w:rsidRPr="00E57415" w:rsidRDefault="00E57415" w:rsidP="00E57415">
      <w:pPr>
        <w:jc w:val="center"/>
        <w:rPr>
          <w:rFonts w:ascii="Calibri" w:hAnsi="Calibri" w:cs="Calibri"/>
          <w:b/>
          <w:bCs/>
        </w:rPr>
      </w:pPr>
    </w:p>
    <w:p w14:paraId="2F41F455" w14:textId="77777777" w:rsidR="00E57415" w:rsidRPr="00E57415" w:rsidRDefault="00E57415" w:rsidP="00E57415">
      <w:pPr>
        <w:jc w:val="center"/>
        <w:rPr>
          <w:rFonts w:ascii="Calibri" w:hAnsi="Calibri" w:cs="Calibri"/>
          <w:b/>
          <w:bCs/>
        </w:rPr>
      </w:pPr>
    </w:p>
    <w:p w14:paraId="4652B04F" w14:textId="77777777" w:rsidR="00E57415" w:rsidRPr="00E57415" w:rsidRDefault="00E57415" w:rsidP="00E57415">
      <w:pPr>
        <w:shd w:val="clear" w:color="auto" w:fill="FFFFFF"/>
        <w:spacing w:beforeAutospacing="1" w:after="0" w:afterAutospacing="1" w:line="240" w:lineRule="auto"/>
        <w:textAlignment w:val="baseline"/>
        <w:outlineLvl w:val="1"/>
        <w:rPr>
          <w:rFonts w:ascii="Calibri" w:eastAsia="Times New Roman" w:hAnsi="Calibri" w:cs="Calibri"/>
          <w:color w:val="212121"/>
          <w:kern w:val="0"/>
          <w:lang w:eastAsia="en-GB"/>
          <w14:ligatures w14:val="none"/>
        </w:rPr>
      </w:pPr>
      <w:r w:rsidRPr="00E57415">
        <w:rPr>
          <w:rFonts w:ascii="Calibri" w:eastAsia="Times New Roman" w:hAnsi="Calibri" w:cs="Calibri"/>
          <w:color w:val="212121"/>
          <w:kern w:val="0"/>
          <w:bdr w:val="none" w:sz="0" w:space="0" w:color="auto" w:frame="1"/>
          <w:lang w:eastAsia="en-GB"/>
          <w14:ligatures w14:val="none"/>
        </w:rPr>
        <w:t>Stop, Drop &amp; Roll</w:t>
      </w:r>
    </w:p>
    <w:p w14:paraId="6D429140" w14:textId="42C50879" w:rsidR="00E57415" w:rsidRPr="00E57415" w:rsidRDefault="00E57415" w:rsidP="00E57415">
      <w:pPr>
        <w:shd w:val="clear" w:color="auto" w:fill="FFFFFF"/>
        <w:spacing w:before="100" w:beforeAutospacing="1" w:after="100" w:afterAutospacing="1" w:line="240" w:lineRule="auto"/>
        <w:textAlignment w:val="baseline"/>
        <w:rPr>
          <w:rFonts w:ascii="Calibri" w:eastAsia="Times New Roman" w:hAnsi="Calibri" w:cs="Calibri"/>
          <w:color w:val="212121"/>
          <w:kern w:val="0"/>
          <w:lang w:eastAsia="en-GB"/>
          <w14:ligatures w14:val="none"/>
        </w:rPr>
      </w:pPr>
      <w:r w:rsidRPr="00E57415">
        <w:rPr>
          <w:rFonts w:ascii="Calibri" w:eastAsia="Times New Roman" w:hAnsi="Calibri" w:cs="Calibri"/>
          <w:color w:val="212121"/>
          <w:kern w:val="0"/>
          <w:lang w:eastAsia="en-GB"/>
          <w14:ligatures w14:val="none"/>
        </w:rPr>
        <w:t xml:space="preserve">Play a game of “Stop, Drop and Roll.” This is a fun game for </w:t>
      </w:r>
      <w:r w:rsidRPr="00E57415">
        <w:rPr>
          <w:rFonts w:ascii="Calibri" w:eastAsia="Times New Roman" w:hAnsi="Calibri" w:cs="Calibri"/>
          <w:color w:val="212121"/>
          <w:kern w:val="0"/>
          <w:lang w:eastAsia="en-GB"/>
          <w14:ligatures w14:val="none"/>
        </w:rPr>
        <w:t>young people</w:t>
      </w:r>
      <w:r w:rsidRPr="00E57415">
        <w:rPr>
          <w:rFonts w:ascii="Calibri" w:eastAsia="Times New Roman" w:hAnsi="Calibri" w:cs="Calibri"/>
          <w:color w:val="212121"/>
          <w:kern w:val="0"/>
          <w:lang w:eastAsia="en-GB"/>
          <w14:ligatures w14:val="none"/>
        </w:rPr>
        <w:t xml:space="preserve"> and the lesson taught can be invaluable. Also, create a game with “Stay Low and Go.” Press an alarm (use anything with sound) and then have </w:t>
      </w:r>
      <w:r w:rsidRPr="00E57415">
        <w:rPr>
          <w:rFonts w:ascii="Calibri" w:eastAsia="Times New Roman" w:hAnsi="Calibri" w:cs="Calibri"/>
          <w:color w:val="212121"/>
          <w:kern w:val="0"/>
          <w:lang w:eastAsia="en-GB"/>
          <w14:ligatures w14:val="none"/>
        </w:rPr>
        <w:t xml:space="preserve">young people </w:t>
      </w:r>
      <w:r w:rsidRPr="00E57415">
        <w:rPr>
          <w:rFonts w:ascii="Calibri" w:eastAsia="Times New Roman" w:hAnsi="Calibri" w:cs="Calibri"/>
          <w:color w:val="212121"/>
          <w:kern w:val="0"/>
          <w:lang w:eastAsia="en-GB"/>
          <w14:ligatures w14:val="none"/>
        </w:rPr>
        <w:t>practice these skills as fast as they can.</w:t>
      </w:r>
    </w:p>
    <w:p w14:paraId="2DCB3A30" w14:textId="77777777" w:rsidR="00E57415" w:rsidRPr="00E57415" w:rsidRDefault="00E57415" w:rsidP="00E57415">
      <w:pPr>
        <w:shd w:val="clear" w:color="auto" w:fill="FFFFFF"/>
        <w:spacing w:before="100" w:beforeAutospacing="1" w:after="100" w:afterAutospacing="1" w:line="240" w:lineRule="auto"/>
        <w:textAlignment w:val="baseline"/>
        <w:rPr>
          <w:rFonts w:ascii="Calibri" w:eastAsia="Times New Roman" w:hAnsi="Calibri" w:cs="Calibri"/>
          <w:color w:val="212121"/>
          <w:kern w:val="0"/>
          <w:lang w:eastAsia="en-GB"/>
          <w14:ligatures w14:val="none"/>
        </w:rPr>
      </w:pPr>
      <w:r w:rsidRPr="00E57415">
        <w:rPr>
          <w:rFonts w:ascii="Calibri" w:eastAsia="Times New Roman" w:hAnsi="Calibri" w:cs="Calibri"/>
          <w:color w:val="212121"/>
          <w:kern w:val="0"/>
          <w:lang w:eastAsia="en-GB"/>
          <w14:ligatures w14:val="none"/>
        </w:rPr>
        <w:t>Be sure to explain when they should “stay low and go” and when it would be appropriate to “stop, drop and roll.” Children should be encouraged to cover their faces when rolling.</w:t>
      </w:r>
    </w:p>
    <w:p w14:paraId="688419AE" w14:textId="77777777" w:rsidR="00E57415" w:rsidRPr="00E57415" w:rsidRDefault="00E57415" w:rsidP="00E57415">
      <w:pPr>
        <w:shd w:val="clear" w:color="auto" w:fill="FFFFFF"/>
        <w:spacing w:beforeAutospacing="1" w:after="0" w:afterAutospacing="1" w:line="240" w:lineRule="auto"/>
        <w:textAlignment w:val="baseline"/>
        <w:rPr>
          <w:rFonts w:ascii="Calibri" w:eastAsia="Times New Roman" w:hAnsi="Calibri" w:cs="Calibri"/>
          <w:color w:val="212121"/>
          <w:kern w:val="0"/>
          <w:lang w:eastAsia="en-GB"/>
          <w14:ligatures w14:val="none"/>
        </w:rPr>
      </w:pPr>
      <w:r w:rsidRPr="00E57415">
        <w:rPr>
          <w:rFonts w:ascii="Calibri" w:eastAsia="Times New Roman" w:hAnsi="Calibri" w:cs="Calibri"/>
          <w:color w:val="212121"/>
          <w:kern w:val="0"/>
          <w:lang w:eastAsia="en-GB"/>
          <w14:ligatures w14:val="none"/>
        </w:rPr>
        <w:t>It's also important to teach kids to "cool and call" after they stop, drop, and roll. They need to </w:t>
      </w:r>
      <w:r w:rsidRPr="00E57415">
        <w:rPr>
          <w:rFonts w:ascii="Calibri" w:eastAsia="Times New Roman" w:hAnsi="Calibri" w:cs="Calibri"/>
          <w:i/>
          <w:iCs/>
          <w:color w:val="212121"/>
          <w:kern w:val="0"/>
          <w:bdr w:val="none" w:sz="0" w:space="0" w:color="auto" w:frame="1"/>
          <w:lang w:eastAsia="en-GB"/>
          <w14:ligatures w14:val="none"/>
        </w:rPr>
        <w:t>cool</w:t>
      </w:r>
      <w:r w:rsidRPr="00E57415">
        <w:rPr>
          <w:rFonts w:ascii="Calibri" w:eastAsia="Times New Roman" w:hAnsi="Calibri" w:cs="Calibri"/>
          <w:color w:val="212121"/>
          <w:kern w:val="0"/>
          <w:lang w:eastAsia="en-GB"/>
          <w14:ligatures w14:val="none"/>
        </w:rPr>
        <w:t> the burned area (such as clothing) with water, and </w:t>
      </w:r>
      <w:r w:rsidRPr="00E57415">
        <w:rPr>
          <w:rFonts w:ascii="Calibri" w:eastAsia="Times New Roman" w:hAnsi="Calibri" w:cs="Calibri"/>
          <w:i/>
          <w:iCs/>
          <w:color w:val="212121"/>
          <w:kern w:val="0"/>
          <w:bdr w:val="none" w:sz="0" w:space="0" w:color="auto" w:frame="1"/>
          <w:lang w:eastAsia="en-GB"/>
          <w14:ligatures w14:val="none"/>
        </w:rPr>
        <w:t>call</w:t>
      </w:r>
      <w:r w:rsidRPr="00E57415">
        <w:rPr>
          <w:rFonts w:ascii="Calibri" w:eastAsia="Times New Roman" w:hAnsi="Calibri" w:cs="Calibri"/>
          <w:color w:val="212121"/>
          <w:kern w:val="0"/>
          <w:lang w:eastAsia="en-GB"/>
          <w14:ligatures w14:val="none"/>
        </w:rPr>
        <w:t> for help from an adult.</w:t>
      </w:r>
    </w:p>
    <w:p w14:paraId="15659062" w14:textId="77777777" w:rsidR="00E57415" w:rsidRPr="00E57415" w:rsidRDefault="00E57415" w:rsidP="00E57415">
      <w:pPr>
        <w:rPr>
          <w:b/>
          <w:bCs/>
        </w:rPr>
      </w:pPr>
    </w:p>
    <w:sectPr w:rsidR="00E57415" w:rsidRPr="00E57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5"/>
    <w:rsid w:val="007463BE"/>
    <w:rsid w:val="00E5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BD6F"/>
  <w15:chartTrackingRefBased/>
  <w15:docId w15:val="{86DE5A9C-0A24-497A-8DDD-F8F66D9E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xsi:nil="true"/>
  </documentManagement>
</p:properties>
</file>

<file path=customXml/itemProps1.xml><?xml version="1.0" encoding="utf-8"?>
<ds:datastoreItem xmlns:ds="http://schemas.openxmlformats.org/officeDocument/2006/customXml" ds:itemID="{949FA609-E4C1-4593-8CC3-FBDAF7082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f94-27ec-4c12-9041-09447141ac56"/>
    <ds:schemaRef ds:uri="9b8f0eab-74d5-4d8d-87b8-270f2228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AAB3E-EF41-410A-8B66-C58A899BC2D9}">
  <ds:schemaRefs>
    <ds:schemaRef ds:uri="http://schemas.microsoft.com/sharepoint/v3/contenttype/forms"/>
  </ds:schemaRefs>
</ds:datastoreItem>
</file>

<file path=customXml/itemProps3.xml><?xml version="1.0" encoding="utf-8"?>
<ds:datastoreItem xmlns:ds="http://schemas.openxmlformats.org/officeDocument/2006/customXml" ds:itemID="{44AB133B-6800-439C-8A48-35A9E487F23D}">
  <ds:schemaRefs>
    <ds:schemaRef ds:uri="http://schemas.microsoft.com/office/2006/documentManagement/types"/>
    <ds:schemaRef ds:uri="b442af94-27ec-4c12-9041-09447141ac56"/>
    <ds:schemaRef ds:uri="http://purl.org/dc/terms/"/>
    <ds:schemaRef ds:uri="http://purl.org/dc/elements/1.1/"/>
    <ds:schemaRef ds:uri="http://schemas.microsoft.com/office/2006/metadata/properties"/>
    <ds:schemaRef ds:uri="9b8f0eab-74d5-4d8d-87b8-270f2228a97d"/>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Holland</dc:creator>
  <cp:keywords/>
  <dc:description/>
  <cp:lastModifiedBy>Katie Holland</cp:lastModifiedBy>
  <cp:revision>1</cp:revision>
  <dcterms:created xsi:type="dcterms:W3CDTF">2023-09-27T08:15:00Z</dcterms:created>
  <dcterms:modified xsi:type="dcterms:W3CDTF">2023-09-27T08:18:00Z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y fmtid="{D5CDD505-2E9C-101B-9397-08002B2CF9AE}" pid="3" name="MediaServiceImageTags">
    <vt:lpwstr/>
  </property>
</Properties>
</file>