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60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7919"/>
      </w:tblGrid>
      <w:tr w:rsidR="004029B4" w14:paraId="016622A2" w14:textId="77777777" w:rsidTr="00B502FC">
        <w:trPr>
          <w:trHeight w:val="389"/>
        </w:trPr>
        <w:tc>
          <w:tcPr>
            <w:tcW w:w="13584" w:type="dxa"/>
            <w:gridSpan w:val="3"/>
          </w:tcPr>
          <w:p w14:paraId="0FBA83FC" w14:textId="0B72BDD3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 xml:space="preserve">Theme: </w:t>
            </w:r>
            <w:r w:rsidR="00BD7DA7">
              <w:rPr>
                <w:b/>
                <w:bCs/>
                <w:sz w:val="32"/>
                <w:szCs w:val="32"/>
              </w:rPr>
              <w:t>Fair Play</w:t>
            </w:r>
            <w:r w:rsidR="004755B0">
              <w:rPr>
                <w:b/>
                <w:bCs/>
                <w:sz w:val="32"/>
                <w:szCs w:val="32"/>
              </w:rPr>
              <w:t xml:space="preserve"> </w:t>
            </w:r>
            <w:r w:rsidR="00D17938">
              <w:rPr>
                <w:b/>
                <w:bCs/>
                <w:sz w:val="32"/>
                <w:szCs w:val="32"/>
              </w:rPr>
              <w:t>/Follow the rules</w:t>
            </w:r>
          </w:p>
        </w:tc>
      </w:tr>
      <w:tr w:rsidR="004029B4" w14:paraId="48895248" w14:textId="77777777" w:rsidTr="00B502FC">
        <w:trPr>
          <w:trHeight w:val="514"/>
        </w:trPr>
        <w:tc>
          <w:tcPr>
            <w:tcW w:w="988" w:type="dxa"/>
          </w:tcPr>
          <w:p w14:paraId="464B4A49" w14:textId="4403CEC9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4677" w:type="dxa"/>
          </w:tcPr>
          <w:p w14:paraId="516DBD84" w14:textId="4F8E2FCA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Activity and resources</w:t>
            </w:r>
          </w:p>
        </w:tc>
        <w:tc>
          <w:tcPr>
            <w:tcW w:w="7919" w:type="dxa"/>
          </w:tcPr>
          <w:p w14:paraId="7A0C64F0" w14:textId="14C20A64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Aims and objectives</w:t>
            </w:r>
          </w:p>
        </w:tc>
      </w:tr>
      <w:tr w:rsidR="004029B4" w14:paraId="7959CD90" w14:textId="77777777" w:rsidTr="00B502FC">
        <w:trPr>
          <w:trHeight w:val="1070"/>
        </w:trPr>
        <w:tc>
          <w:tcPr>
            <w:tcW w:w="988" w:type="dxa"/>
          </w:tcPr>
          <w:p w14:paraId="5726812D" w14:textId="6120CA70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1</w:t>
            </w:r>
          </w:p>
        </w:tc>
        <w:tc>
          <w:tcPr>
            <w:tcW w:w="4677" w:type="dxa"/>
          </w:tcPr>
          <w:p w14:paraId="7B368033" w14:textId="66D1236C" w:rsidR="004755B0" w:rsidRPr="00B502FC" w:rsidRDefault="00EA2241" w:rsidP="00210D11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 xml:space="preserve"> </w:t>
            </w:r>
            <w:r w:rsidR="00D559A3" w:rsidRPr="00B502FC">
              <w:rPr>
                <w:rFonts w:ascii="Century Gothic" w:hAnsi="Century Gothic"/>
              </w:rPr>
              <w:t xml:space="preserve">Activity </w:t>
            </w:r>
            <w:r w:rsidR="00107172" w:rsidRPr="00B502FC">
              <w:rPr>
                <w:rFonts w:ascii="Century Gothic" w:hAnsi="Century Gothic"/>
              </w:rPr>
              <w:t>–</w:t>
            </w:r>
            <w:r w:rsidR="00D559A3" w:rsidRPr="00B502FC">
              <w:rPr>
                <w:rFonts w:ascii="Century Gothic" w:hAnsi="Century Gothic"/>
              </w:rPr>
              <w:t xml:space="preserve"> </w:t>
            </w:r>
            <w:r w:rsidR="004755B0" w:rsidRPr="00B502FC">
              <w:rPr>
                <w:rFonts w:ascii="Century Gothic" w:hAnsi="Century Gothic"/>
              </w:rPr>
              <w:t xml:space="preserve">Get the ball back to the bowler </w:t>
            </w:r>
          </w:p>
        </w:tc>
        <w:tc>
          <w:tcPr>
            <w:tcW w:w="7919" w:type="dxa"/>
          </w:tcPr>
          <w:p w14:paraId="74E11118" w14:textId="5FF8CCAE" w:rsidR="004029B4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Fair play means following the rules.</w:t>
            </w:r>
          </w:p>
        </w:tc>
      </w:tr>
      <w:tr w:rsidR="004029B4" w14:paraId="3A69621A" w14:textId="77777777" w:rsidTr="00B502FC">
        <w:trPr>
          <w:trHeight w:val="1030"/>
        </w:trPr>
        <w:tc>
          <w:tcPr>
            <w:tcW w:w="988" w:type="dxa"/>
          </w:tcPr>
          <w:p w14:paraId="052FF34B" w14:textId="42031E3A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2</w:t>
            </w:r>
          </w:p>
        </w:tc>
        <w:tc>
          <w:tcPr>
            <w:tcW w:w="4677" w:type="dxa"/>
          </w:tcPr>
          <w:p w14:paraId="5CA215DE" w14:textId="77777777" w:rsidR="004029B4" w:rsidRPr="00B502FC" w:rsidRDefault="00A9299F" w:rsidP="004029B4">
            <w:pPr>
              <w:rPr>
                <w:rFonts w:ascii="Century Gothic" w:hAnsi="Century Gothic"/>
              </w:rPr>
            </w:pPr>
            <w:proofErr w:type="gramStart"/>
            <w:r w:rsidRPr="00B502FC">
              <w:rPr>
                <w:rFonts w:ascii="Century Gothic" w:hAnsi="Century Gothic"/>
              </w:rPr>
              <w:t xml:space="preserve">Activity  </w:t>
            </w:r>
            <w:r w:rsidR="005E654F" w:rsidRPr="00B502FC">
              <w:rPr>
                <w:rFonts w:ascii="Century Gothic" w:hAnsi="Century Gothic"/>
              </w:rPr>
              <w:t>-</w:t>
            </w:r>
            <w:proofErr w:type="gramEnd"/>
            <w:r w:rsidR="005E654F" w:rsidRPr="00B502FC">
              <w:rPr>
                <w:rFonts w:ascii="Century Gothic" w:hAnsi="Century Gothic"/>
              </w:rPr>
              <w:t xml:space="preserve"> </w:t>
            </w:r>
            <w:proofErr w:type="spellStart"/>
            <w:r w:rsidR="005E654F" w:rsidRPr="00B502FC">
              <w:rPr>
                <w:rFonts w:ascii="Century Gothic" w:hAnsi="Century Gothic"/>
              </w:rPr>
              <w:t>its</w:t>
            </w:r>
            <w:proofErr w:type="spellEnd"/>
            <w:r w:rsidR="005E654F" w:rsidRPr="00B502FC">
              <w:rPr>
                <w:rFonts w:ascii="Century Gothic" w:hAnsi="Century Gothic"/>
              </w:rPr>
              <w:t xml:space="preserve"> my turn to bat</w:t>
            </w:r>
          </w:p>
          <w:p w14:paraId="1B953FF7" w14:textId="0048DBE0" w:rsidR="005E654F" w:rsidRPr="00B502FC" w:rsidRDefault="005E654F" w:rsidP="004029B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19" w:type="dxa"/>
          </w:tcPr>
          <w:p w14:paraId="47C3B7A7" w14:textId="3ECD4A1D" w:rsidR="00D559A3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 xml:space="preserve">Fair play means paying attention. </w:t>
            </w:r>
          </w:p>
        </w:tc>
      </w:tr>
      <w:tr w:rsidR="004029B4" w14:paraId="5CB63A2C" w14:textId="77777777" w:rsidTr="00B502FC">
        <w:trPr>
          <w:trHeight w:val="1070"/>
        </w:trPr>
        <w:tc>
          <w:tcPr>
            <w:tcW w:w="988" w:type="dxa"/>
          </w:tcPr>
          <w:p w14:paraId="77E55084" w14:textId="0CAB745C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3</w:t>
            </w:r>
          </w:p>
        </w:tc>
        <w:tc>
          <w:tcPr>
            <w:tcW w:w="4677" w:type="dxa"/>
          </w:tcPr>
          <w:p w14:paraId="334EC653" w14:textId="7BFDEEE4" w:rsidR="004029B4" w:rsidRPr="00B502FC" w:rsidRDefault="005E654F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Activity – Clap and follow – listen to the coach</w:t>
            </w:r>
          </w:p>
        </w:tc>
        <w:tc>
          <w:tcPr>
            <w:tcW w:w="7919" w:type="dxa"/>
          </w:tcPr>
          <w:p w14:paraId="701B270E" w14:textId="24ACA502" w:rsidR="004029B4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Fair play means listening to the coach and umpire</w:t>
            </w:r>
          </w:p>
        </w:tc>
      </w:tr>
      <w:tr w:rsidR="004029B4" w14:paraId="460A425F" w14:textId="77777777" w:rsidTr="00B502FC">
        <w:trPr>
          <w:trHeight w:val="1070"/>
        </w:trPr>
        <w:tc>
          <w:tcPr>
            <w:tcW w:w="988" w:type="dxa"/>
          </w:tcPr>
          <w:p w14:paraId="55E28E03" w14:textId="289BA65E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4</w:t>
            </w:r>
          </w:p>
        </w:tc>
        <w:tc>
          <w:tcPr>
            <w:tcW w:w="4677" w:type="dxa"/>
          </w:tcPr>
          <w:p w14:paraId="6F6EF5BC" w14:textId="4709A2CA" w:rsidR="004029B4" w:rsidRPr="00B502FC" w:rsidRDefault="005E654F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 xml:space="preserve">Activity – </w:t>
            </w:r>
            <w:r w:rsidR="007A6A87" w:rsidRPr="00B502FC">
              <w:rPr>
                <w:rFonts w:ascii="Century Gothic" w:hAnsi="Century Gothic"/>
              </w:rPr>
              <w:t>Coach says</w:t>
            </w:r>
          </w:p>
        </w:tc>
        <w:tc>
          <w:tcPr>
            <w:tcW w:w="7919" w:type="dxa"/>
          </w:tcPr>
          <w:p w14:paraId="0ED615AD" w14:textId="73BA4E1C" w:rsidR="004029B4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Fair play means listening to the coach and umpire.</w:t>
            </w:r>
          </w:p>
        </w:tc>
      </w:tr>
      <w:tr w:rsidR="004029B4" w14:paraId="67A7CFA0" w14:textId="77777777" w:rsidTr="00B502FC">
        <w:trPr>
          <w:trHeight w:val="1070"/>
        </w:trPr>
        <w:tc>
          <w:tcPr>
            <w:tcW w:w="988" w:type="dxa"/>
          </w:tcPr>
          <w:p w14:paraId="12A11D04" w14:textId="764A3FC8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5</w:t>
            </w:r>
          </w:p>
        </w:tc>
        <w:tc>
          <w:tcPr>
            <w:tcW w:w="4677" w:type="dxa"/>
          </w:tcPr>
          <w:p w14:paraId="49E2E883" w14:textId="32966EB9" w:rsidR="004029B4" w:rsidRPr="00B502FC" w:rsidRDefault="00960A4C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Are you ready</w:t>
            </w:r>
            <w:r w:rsidR="00C7150D" w:rsidRPr="00B502FC">
              <w:rPr>
                <w:rFonts w:ascii="Century Gothic" w:hAnsi="Century Gothic"/>
              </w:rPr>
              <w:t>? (Drop)</w:t>
            </w:r>
            <w:r w:rsidRPr="00B502F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919" w:type="dxa"/>
          </w:tcPr>
          <w:p w14:paraId="20FEBD10" w14:textId="67958FD1" w:rsidR="004029B4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Fair play means being ready to do your part.</w:t>
            </w:r>
          </w:p>
        </w:tc>
      </w:tr>
      <w:tr w:rsidR="004029B4" w14:paraId="398B72CB" w14:textId="77777777" w:rsidTr="00B502FC">
        <w:trPr>
          <w:trHeight w:val="1070"/>
        </w:trPr>
        <w:tc>
          <w:tcPr>
            <w:tcW w:w="988" w:type="dxa"/>
          </w:tcPr>
          <w:p w14:paraId="2BD50B89" w14:textId="197DE17B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6</w:t>
            </w:r>
          </w:p>
        </w:tc>
        <w:tc>
          <w:tcPr>
            <w:tcW w:w="4677" w:type="dxa"/>
          </w:tcPr>
          <w:p w14:paraId="27285B84" w14:textId="3A3642E1" w:rsidR="004029B4" w:rsidRPr="00B502FC" w:rsidRDefault="00D559A3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 xml:space="preserve">Activity </w:t>
            </w:r>
            <w:r w:rsidR="00511C22" w:rsidRPr="00B502FC">
              <w:rPr>
                <w:rFonts w:ascii="Century Gothic" w:hAnsi="Century Gothic"/>
              </w:rPr>
              <w:t xml:space="preserve">– </w:t>
            </w:r>
            <w:r w:rsidR="00D17938" w:rsidRPr="00B502FC">
              <w:rPr>
                <w:rFonts w:ascii="Century Gothic" w:hAnsi="Century Gothic"/>
              </w:rPr>
              <w:t>Are you ready</w:t>
            </w:r>
            <w:r w:rsidR="00C7150D" w:rsidRPr="00B502FC">
              <w:rPr>
                <w:rFonts w:ascii="Century Gothic" w:hAnsi="Century Gothic"/>
              </w:rPr>
              <w:t>? (Drop) 2</w:t>
            </w:r>
          </w:p>
        </w:tc>
        <w:tc>
          <w:tcPr>
            <w:tcW w:w="7919" w:type="dxa"/>
          </w:tcPr>
          <w:p w14:paraId="524B9B23" w14:textId="0AFE16D5" w:rsidR="0089381B" w:rsidRPr="00B502FC" w:rsidRDefault="00210D11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Fair play means being ready to do your part.</w:t>
            </w:r>
          </w:p>
        </w:tc>
      </w:tr>
      <w:tr w:rsidR="004029B4" w14:paraId="5846C472" w14:textId="77777777" w:rsidTr="00B502FC">
        <w:trPr>
          <w:trHeight w:val="1070"/>
        </w:trPr>
        <w:tc>
          <w:tcPr>
            <w:tcW w:w="988" w:type="dxa"/>
          </w:tcPr>
          <w:p w14:paraId="408110C3" w14:textId="0D3FEF0C" w:rsidR="004029B4" w:rsidRPr="00B502FC" w:rsidRDefault="004029B4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7</w:t>
            </w:r>
          </w:p>
        </w:tc>
        <w:tc>
          <w:tcPr>
            <w:tcW w:w="4677" w:type="dxa"/>
          </w:tcPr>
          <w:p w14:paraId="326CEA3F" w14:textId="4C10AE95" w:rsidR="004029B4" w:rsidRPr="00B502FC" w:rsidRDefault="00BD7DA7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Activity Quiz</w:t>
            </w:r>
          </w:p>
        </w:tc>
        <w:tc>
          <w:tcPr>
            <w:tcW w:w="7919" w:type="dxa"/>
          </w:tcPr>
          <w:p w14:paraId="176351D3" w14:textId="2A8D8112" w:rsidR="004029B4" w:rsidRPr="00B502FC" w:rsidRDefault="00BD7DA7" w:rsidP="004029B4">
            <w:pPr>
              <w:rPr>
                <w:rFonts w:ascii="Century Gothic" w:hAnsi="Century Gothic"/>
              </w:rPr>
            </w:pPr>
            <w:r w:rsidRPr="00B502FC">
              <w:rPr>
                <w:rFonts w:ascii="Century Gothic" w:hAnsi="Century Gothic"/>
              </w:rPr>
              <w:t>Check learning</w:t>
            </w:r>
          </w:p>
        </w:tc>
      </w:tr>
    </w:tbl>
    <w:p w14:paraId="31A4F878" w14:textId="3EAFB448" w:rsidR="00A754AF" w:rsidRDefault="00A754AF"/>
    <w:p w14:paraId="75A3F988" w14:textId="77777777" w:rsidR="004755B0" w:rsidRDefault="004755B0"/>
    <w:sectPr w:rsidR="004755B0" w:rsidSect="004029B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598F" w14:textId="77777777" w:rsidR="00E12A42" w:rsidRDefault="00E12A42" w:rsidP="004029B4">
      <w:pPr>
        <w:spacing w:after="0" w:line="240" w:lineRule="auto"/>
      </w:pPr>
      <w:r>
        <w:separator/>
      </w:r>
    </w:p>
  </w:endnote>
  <w:endnote w:type="continuationSeparator" w:id="0">
    <w:p w14:paraId="2D7CF5EC" w14:textId="77777777" w:rsidR="00E12A42" w:rsidRDefault="00E12A42" w:rsidP="0040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43EB" w14:textId="77777777" w:rsidR="00E12A42" w:rsidRDefault="00E12A42" w:rsidP="004029B4">
      <w:pPr>
        <w:spacing w:after="0" w:line="240" w:lineRule="auto"/>
      </w:pPr>
      <w:r>
        <w:separator/>
      </w:r>
    </w:p>
  </w:footnote>
  <w:footnote w:type="continuationSeparator" w:id="0">
    <w:p w14:paraId="0C37937F" w14:textId="77777777" w:rsidR="00E12A42" w:rsidRDefault="00E12A42" w:rsidP="0040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48B" w14:textId="25FA1875" w:rsidR="004029B4" w:rsidRPr="00CC65BE" w:rsidRDefault="004029B4" w:rsidP="004029B4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CC65BE">
      <w:rPr>
        <w:rFonts w:ascii="Century Gothic" w:hAnsi="Century Gothic"/>
        <w:b/>
        <w:bCs/>
        <w:sz w:val="32"/>
        <w:szCs w:val="32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4"/>
    <w:rsid w:val="0001642E"/>
    <w:rsid w:val="00107172"/>
    <w:rsid w:val="00187B58"/>
    <w:rsid w:val="001D0D1F"/>
    <w:rsid w:val="00210D11"/>
    <w:rsid w:val="00243FE0"/>
    <w:rsid w:val="0036648E"/>
    <w:rsid w:val="004029B4"/>
    <w:rsid w:val="004755B0"/>
    <w:rsid w:val="00511C22"/>
    <w:rsid w:val="005E654F"/>
    <w:rsid w:val="006035CC"/>
    <w:rsid w:val="007A6A87"/>
    <w:rsid w:val="00832D2A"/>
    <w:rsid w:val="0089381B"/>
    <w:rsid w:val="00945A72"/>
    <w:rsid w:val="00960A4C"/>
    <w:rsid w:val="00A754AF"/>
    <w:rsid w:val="00A9299F"/>
    <w:rsid w:val="00A95933"/>
    <w:rsid w:val="00B42BF2"/>
    <w:rsid w:val="00B502FC"/>
    <w:rsid w:val="00BD7DA7"/>
    <w:rsid w:val="00BF0C66"/>
    <w:rsid w:val="00C7150D"/>
    <w:rsid w:val="00CC65BE"/>
    <w:rsid w:val="00D17938"/>
    <w:rsid w:val="00D559A3"/>
    <w:rsid w:val="00E12A42"/>
    <w:rsid w:val="00EA2241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15CA"/>
  <w15:chartTrackingRefBased/>
  <w15:docId w15:val="{CB6BB301-0E50-4B80-B257-D192E45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B4"/>
  </w:style>
  <w:style w:type="paragraph" w:styleId="Footer">
    <w:name w:val="footer"/>
    <w:basedOn w:val="Normal"/>
    <w:link w:val="Foot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2D9B3CB9-8A61-4EA5-A1F6-2A826D56C70D}"/>
</file>

<file path=customXml/itemProps2.xml><?xml version="1.0" encoding="utf-8"?>
<ds:datastoreItem xmlns:ds="http://schemas.openxmlformats.org/officeDocument/2006/customXml" ds:itemID="{E28E2F46-5D18-47B9-97FF-17B68AE71B3A}"/>
</file>

<file path=customXml/itemProps3.xml><?xml version="1.0" encoding="utf-8"?>
<ds:datastoreItem xmlns:ds="http://schemas.openxmlformats.org/officeDocument/2006/customXml" ds:itemID="{E8A770DE-6FCC-4B01-89F2-85E6560A1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14</cp:revision>
  <dcterms:created xsi:type="dcterms:W3CDTF">2022-04-12T14:12:00Z</dcterms:created>
  <dcterms:modified xsi:type="dcterms:W3CDTF">2022-04-26T09:30:00Z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